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2582" w14:textId="77777777" w:rsidR="00C47BFD" w:rsidRDefault="00C47BFD" w:rsidP="00C47BFD">
      <w:pPr>
        <w:jc w:val="center"/>
        <w:rPr>
          <w:rFonts w:ascii="TT Norms Regular" w:hAnsi="TT Norms Regular" w:cs="Times New Roman"/>
          <w:b/>
          <w:sz w:val="36"/>
          <w:szCs w:val="36"/>
        </w:rPr>
      </w:pPr>
      <w:bookmarkStart w:id="0" w:name="_Hlk164245694"/>
      <w:r w:rsidRPr="00810A7B">
        <w:rPr>
          <w:rFonts w:ascii="TT Norms Regular" w:hAnsi="TT Norms Regular" w:cs="Times New Roman"/>
          <w:b/>
          <w:sz w:val="36"/>
          <w:szCs w:val="36"/>
        </w:rPr>
        <w:t>Программное обеспечение для производственного и складского учёта нефтегазопромыслового оборудования</w:t>
      </w:r>
    </w:p>
    <w:bookmarkEnd w:id="0"/>
    <w:p w14:paraId="71506EB2" w14:textId="6483F96C" w:rsidR="006A7777" w:rsidRDefault="006A7777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36048E2F" w14:textId="77777777" w:rsidR="008617CF" w:rsidRDefault="008617CF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53A10A6D" w14:textId="6419CDD7" w:rsidR="008617CF" w:rsidRDefault="008617CF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4CFA8D91" w14:textId="77777777" w:rsidR="008617CF" w:rsidRPr="003B21F4" w:rsidRDefault="008617CF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35B392E8" w14:textId="41BE34F9" w:rsidR="006A7777" w:rsidRPr="008617CF" w:rsidRDefault="00294381" w:rsidP="006A7777">
      <w:pPr>
        <w:tabs>
          <w:tab w:val="left" w:pos="5418"/>
        </w:tabs>
        <w:jc w:val="center"/>
        <w:rPr>
          <w:rFonts w:ascii="TT Norms Regular" w:hAnsi="TT Norms Regular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 wp14:anchorId="390310EB" wp14:editId="45ACE6C1">
            <wp:extent cx="3042000" cy="1267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FD1CF" w14:textId="77777777" w:rsidR="007004C8" w:rsidRDefault="007004C8" w:rsidP="00250796">
      <w:pPr>
        <w:rPr>
          <w:b/>
          <w:sz w:val="32"/>
          <w:szCs w:val="32"/>
        </w:rPr>
      </w:pPr>
    </w:p>
    <w:p w14:paraId="2620203E" w14:textId="77777777" w:rsidR="007004C8" w:rsidRPr="006A7777" w:rsidRDefault="007004C8" w:rsidP="00250796">
      <w:pPr>
        <w:rPr>
          <w:rFonts w:ascii="TT Norms" w:hAnsi="TT Norms"/>
          <w:b/>
          <w:sz w:val="32"/>
          <w:szCs w:val="32"/>
        </w:rPr>
      </w:pPr>
    </w:p>
    <w:p w14:paraId="286A3474" w14:textId="77777777" w:rsidR="006A7777" w:rsidRPr="006A7777" w:rsidRDefault="00250796" w:rsidP="006A7777">
      <w:pPr>
        <w:spacing w:after="0" w:line="276" w:lineRule="auto"/>
        <w:jc w:val="center"/>
        <w:rPr>
          <w:rFonts w:ascii="TT Norms" w:hAnsi="TT Norms" w:cs="Times New Roman"/>
          <w:b/>
          <w:sz w:val="32"/>
          <w:szCs w:val="32"/>
        </w:rPr>
      </w:pPr>
      <w:r w:rsidRPr="006A7777">
        <w:rPr>
          <w:rFonts w:ascii="TT Norms" w:hAnsi="TT Norms" w:cs="Times New Roman"/>
          <w:b/>
          <w:sz w:val="32"/>
          <w:szCs w:val="32"/>
        </w:rPr>
        <w:t xml:space="preserve">Описание технических средств </w:t>
      </w:r>
    </w:p>
    <w:p w14:paraId="5F8ECAAF" w14:textId="77777777" w:rsidR="006A7777" w:rsidRPr="006A7777" w:rsidRDefault="00250796" w:rsidP="006A7777">
      <w:pPr>
        <w:spacing w:after="0" w:line="276" w:lineRule="auto"/>
        <w:jc w:val="center"/>
        <w:rPr>
          <w:rFonts w:ascii="TT Norms" w:hAnsi="TT Norms" w:cs="Times New Roman"/>
          <w:b/>
          <w:sz w:val="32"/>
          <w:szCs w:val="32"/>
        </w:rPr>
      </w:pPr>
      <w:r w:rsidRPr="006A7777">
        <w:rPr>
          <w:rFonts w:ascii="TT Norms" w:hAnsi="TT Norms" w:cs="Times New Roman"/>
          <w:b/>
          <w:sz w:val="32"/>
          <w:szCs w:val="32"/>
        </w:rPr>
        <w:t>хранения исходного текста и объектного кода</w:t>
      </w:r>
    </w:p>
    <w:p w14:paraId="3CE7C270" w14:textId="3AE5E0C5" w:rsidR="00250796" w:rsidRPr="006A7777" w:rsidRDefault="00250796" w:rsidP="006A7777">
      <w:pPr>
        <w:spacing w:after="0" w:line="276" w:lineRule="auto"/>
        <w:jc w:val="center"/>
        <w:rPr>
          <w:rFonts w:ascii="TT Norms" w:hAnsi="TT Norms" w:cs="Times New Roman"/>
          <w:b/>
          <w:sz w:val="32"/>
          <w:szCs w:val="32"/>
        </w:rPr>
      </w:pPr>
      <w:r w:rsidRPr="006A7777">
        <w:rPr>
          <w:rFonts w:ascii="TT Norms" w:hAnsi="TT Norms" w:cs="Times New Roman"/>
          <w:b/>
          <w:sz w:val="32"/>
          <w:szCs w:val="32"/>
        </w:rPr>
        <w:t xml:space="preserve"> программного обеспечения</w:t>
      </w:r>
      <w:r w:rsidR="006A7777" w:rsidRPr="006A7777">
        <w:rPr>
          <w:rFonts w:ascii="TT Norms" w:hAnsi="TT Norms" w:cs="Times New Roman"/>
          <w:b/>
          <w:sz w:val="32"/>
          <w:szCs w:val="32"/>
        </w:rPr>
        <w:t xml:space="preserve"> и</w:t>
      </w:r>
      <w:r w:rsidRPr="006A7777">
        <w:rPr>
          <w:rFonts w:ascii="TT Norms" w:hAnsi="TT Norms" w:cs="Times New Roman"/>
          <w:b/>
          <w:sz w:val="32"/>
          <w:szCs w:val="32"/>
        </w:rPr>
        <w:t xml:space="preserve"> средств компиляции кода</w:t>
      </w:r>
    </w:p>
    <w:p w14:paraId="221B16FC" w14:textId="77777777" w:rsidR="007004C8" w:rsidRPr="006A7777" w:rsidRDefault="007004C8" w:rsidP="007004C8">
      <w:pPr>
        <w:jc w:val="center"/>
        <w:rPr>
          <w:rFonts w:ascii="TT Norms" w:hAnsi="TT Norms"/>
          <w:b/>
        </w:rPr>
      </w:pPr>
    </w:p>
    <w:p w14:paraId="044D824A" w14:textId="77777777" w:rsidR="007004C8" w:rsidRPr="006A7777" w:rsidRDefault="007004C8" w:rsidP="007004C8">
      <w:pPr>
        <w:jc w:val="center"/>
        <w:rPr>
          <w:rFonts w:ascii="TT Norms" w:hAnsi="TT Norms"/>
          <w:b/>
        </w:rPr>
      </w:pPr>
    </w:p>
    <w:p w14:paraId="1234133C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72D2A89B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169B2AE9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59C9F600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33EF312C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3ECF4F6A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068D8663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7954F486" w14:textId="77777777" w:rsidR="006A7777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 xml:space="preserve">ООО </w:t>
      </w:r>
    </w:p>
    <w:p w14:paraId="4B35BE34" w14:textId="1A1C0629" w:rsidR="006A7777" w:rsidRPr="006A7777" w:rsidRDefault="0084586D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84586D">
        <w:rPr>
          <w:rFonts w:ascii="TT Norms" w:hAnsi="TT Norms" w:cs="Times New Roman"/>
          <w:sz w:val="24"/>
          <w:szCs w:val="24"/>
        </w:rPr>
        <w:t>«Солвтех»</w:t>
      </w:r>
    </w:p>
    <w:p w14:paraId="67CE9EBD" w14:textId="77777777" w:rsidR="006A7777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>Москва</w:t>
      </w:r>
    </w:p>
    <w:p w14:paraId="73905578" w14:textId="374EC90E" w:rsidR="00250796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>202</w:t>
      </w:r>
      <w:r w:rsidR="008617CF">
        <w:rPr>
          <w:rFonts w:ascii="TT Norms" w:hAnsi="TT Norms" w:cs="Times New Roman"/>
          <w:sz w:val="24"/>
          <w:szCs w:val="24"/>
        </w:rPr>
        <w:t>4</w:t>
      </w:r>
      <w:r w:rsidRPr="006A7777">
        <w:rPr>
          <w:rFonts w:ascii="TT Norms" w:hAnsi="TT Norms" w:cs="Times New Roman"/>
          <w:sz w:val="24"/>
          <w:szCs w:val="24"/>
        </w:rPr>
        <w:t xml:space="preserve"> </w:t>
      </w:r>
    </w:p>
    <w:p w14:paraId="4DF76606" w14:textId="733FDF2C" w:rsidR="006A7777" w:rsidRPr="00015D41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auto"/>
        </w:rPr>
      </w:pPr>
      <w:bookmarkStart w:id="1" w:name="_Toc136430165"/>
      <w:r w:rsidRPr="00F85199">
        <w:rPr>
          <w:rFonts w:ascii="TT Norms Medium" w:eastAsiaTheme="minorHAnsi" w:hAnsi="TT Norms Medium" w:cs="Times New Roman"/>
          <w:b/>
          <w:color w:val="002060"/>
        </w:rPr>
        <w:lastRenderedPageBreak/>
        <w:t>Аннотация</w:t>
      </w:r>
      <w:bookmarkEnd w:id="1"/>
    </w:p>
    <w:p w14:paraId="4604415F" w14:textId="77777777" w:rsidR="00250796" w:rsidRPr="006A7777" w:rsidRDefault="00250796" w:rsidP="006A7777">
      <w:pPr>
        <w:ind w:firstLine="708"/>
        <w:jc w:val="both"/>
        <w:rPr>
          <w:rFonts w:ascii="TT Norms" w:hAnsi="TT Norms"/>
        </w:rPr>
      </w:pPr>
      <w:r w:rsidRPr="006A7777">
        <w:rPr>
          <w:rFonts w:ascii="TT Norms" w:hAnsi="TT Norms"/>
        </w:rPr>
        <w:t>Настоящий документ разработан в рамках исполнения требований Постановления Правительства Российской Федерации от 28.12.2022 N 2461 и содержит описание технических средств хранения исходного текста и объектного кода программного обеспечения, а также технических средств компиляции исходного текста в объектный код программного обеспечения.</w:t>
      </w:r>
    </w:p>
    <w:p w14:paraId="34110B33" w14:textId="2D77211A" w:rsidR="00250796" w:rsidRPr="00F85199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bookmarkStart w:id="2" w:name="_Toc136430166"/>
      <w:r w:rsidRPr="00F85199">
        <w:rPr>
          <w:rFonts w:ascii="TT Norms Medium" w:eastAsiaTheme="minorHAnsi" w:hAnsi="TT Norms Medium" w:cs="Times New Roman"/>
          <w:b/>
          <w:color w:val="002060"/>
        </w:rPr>
        <w:t>Общие положения</w:t>
      </w:r>
      <w:bookmarkEnd w:id="2"/>
    </w:p>
    <w:p w14:paraId="0CE77E58" w14:textId="1056C517" w:rsidR="00250796" w:rsidRPr="00845376" w:rsidRDefault="00250796" w:rsidP="00A951F7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Настоящий документ относится к программному обеспечению</w:t>
      </w:r>
      <w:r w:rsidR="00A951F7">
        <w:rPr>
          <w:rFonts w:ascii="TT Norms" w:hAnsi="TT Norms"/>
        </w:rPr>
        <w:t xml:space="preserve"> </w:t>
      </w:r>
      <w:r w:rsidR="00C47BFD" w:rsidRPr="00C47BFD">
        <w:rPr>
          <w:rFonts w:ascii="TT Norms" w:hAnsi="TT Norms"/>
        </w:rPr>
        <w:t>для производственного и складского учёта нефтегазопромыслового оборудования</w:t>
      </w:r>
      <w:r w:rsidR="00C47BFD">
        <w:rPr>
          <w:rFonts w:ascii="TT Norms" w:hAnsi="TT Norms"/>
        </w:rPr>
        <w:t xml:space="preserve"> </w:t>
      </w:r>
      <w:r w:rsidR="00A951F7">
        <w:rPr>
          <w:rFonts w:ascii="TT Norms" w:hAnsi="TT Norms"/>
        </w:rPr>
        <w:t>«</w:t>
      </w:r>
      <w:r w:rsidR="00A951F7">
        <w:rPr>
          <w:rFonts w:ascii="TT Norms" w:hAnsi="TT Norms"/>
          <w:lang w:val="en-US"/>
        </w:rPr>
        <w:t>CycleOp</w:t>
      </w:r>
      <w:r w:rsidR="008D485A">
        <w:rPr>
          <w:rFonts w:ascii="TT Norms" w:hAnsi="TT Norms"/>
        </w:rPr>
        <w:t xml:space="preserve"> </w:t>
      </w:r>
      <w:r w:rsidR="009B2123">
        <w:rPr>
          <w:rFonts w:ascii="TT Norms" w:hAnsi="TT Norms"/>
          <w:lang w:val="en-US"/>
        </w:rPr>
        <w:t>ID</w:t>
      </w:r>
      <w:r w:rsidR="00A951F7">
        <w:rPr>
          <w:rFonts w:ascii="TT Norms" w:hAnsi="TT Norms"/>
        </w:rPr>
        <w:t>»</w:t>
      </w:r>
      <w:r w:rsidR="00650679">
        <w:rPr>
          <w:rFonts w:ascii="TT Norms" w:hAnsi="TT Norms"/>
        </w:rPr>
        <w:t xml:space="preserve"> (ПО «</w:t>
      </w:r>
      <w:r w:rsidR="00650679">
        <w:rPr>
          <w:rFonts w:ascii="TT Norms" w:hAnsi="TT Norms"/>
          <w:lang w:val="en-US"/>
        </w:rPr>
        <w:t>CycleOp</w:t>
      </w:r>
      <w:r w:rsidR="008D485A">
        <w:rPr>
          <w:rFonts w:ascii="TT Norms" w:hAnsi="TT Norms"/>
        </w:rPr>
        <w:t xml:space="preserve"> </w:t>
      </w:r>
      <w:r w:rsidR="009B2123">
        <w:rPr>
          <w:rFonts w:ascii="TT Norms" w:hAnsi="TT Norms"/>
          <w:lang w:val="en-US"/>
        </w:rPr>
        <w:t>ID</w:t>
      </w:r>
      <w:r w:rsidR="00650679">
        <w:rPr>
          <w:rFonts w:ascii="TT Norms" w:hAnsi="TT Norms"/>
        </w:rPr>
        <w:t>»)</w:t>
      </w:r>
      <w:r w:rsidR="00A951F7">
        <w:rPr>
          <w:rFonts w:ascii="TT Norms" w:hAnsi="TT Norms"/>
        </w:rPr>
        <w:t>,</w:t>
      </w:r>
      <w:r w:rsidRPr="00845376">
        <w:rPr>
          <w:rFonts w:ascii="TT Norms" w:hAnsi="TT Norms"/>
        </w:rPr>
        <w:t xml:space="preserve"> разработанному</w:t>
      </w:r>
      <w:r w:rsidR="00A951F7">
        <w:rPr>
          <w:rFonts w:ascii="TT Norms" w:hAnsi="TT Norms"/>
        </w:rPr>
        <w:t xml:space="preserve"> ООО «</w:t>
      </w:r>
      <w:r w:rsidR="0084586D" w:rsidRPr="0084586D">
        <w:rPr>
          <w:rFonts w:ascii="TT Norms" w:hAnsi="TT Norms"/>
        </w:rPr>
        <w:t>Солвтех»</w:t>
      </w:r>
      <w:r w:rsidR="00A951F7">
        <w:rPr>
          <w:rFonts w:ascii="TT Norms" w:hAnsi="TT Norms"/>
        </w:rPr>
        <w:t>.</w:t>
      </w:r>
    </w:p>
    <w:p w14:paraId="57FE3112" w14:textId="6296EB11" w:rsidR="00250796" w:rsidRPr="00A951F7" w:rsidRDefault="00250796" w:rsidP="00A951F7">
      <w:pPr>
        <w:ind w:firstLine="708"/>
        <w:jc w:val="both"/>
        <w:rPr>
          <w:rFonts w:ascii="TT Norms" w:hAnsi="TT Norms"/>
        </w:rPr>
      </w:pPr>
      <w:r w:rsidRPr="00A951F7">
        <w:rPr>
          <w:rFonts w:ascii="TT Norms" w:hAnsi="TT Norms"/>
        </w:rPr>
        <w:t>Все технические средства хранения исходного кода, компиляции исходного кода и хранения объектного кода содержатся на физических серверах ЦОД на территории Российской Федерации. При обращении к серверам трансграничной передачи данных не осуществляется.</w:t>
      </w:r>
    </w:p>
    <w:p w14:paraId="1ABDF7A1" w14:textId="4E3DA1C2" w:rsidR="00845376" w:rsidRPr="00F85199" w:rsidRDefault="0084537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r w:rsidRPr="00F85199">
        <w:rPr>
          <w:rFonts w:ascii="TT Norms Medium" w:eastAsiaTheme="minorHAnsi" w:hAnsi="TT Norms Medium" w:cs="Times New Roman"/>
          <w:b/>
          <w:color w:val="002060"/>
        </w:rPr>
        <w:t>Технические средства хранения исходного кода</w:t>
      </w:r>
    </w:p>
    <w:p w14:paraId="62EB711A" w14:textId="34C3736C" w:rsidR="00845376" w:rsidRPr="00845376" w:rsidRDefault="00845376" w:rsidP="00BE61A1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Исходные коды, программного обеспечения</w:t>
      </w:r>
      <w:r w:rsidR="00A951F7">
        <w:rPr>
          <w:rFonts w:ascii="TT Norms" w:hAnsi="TT Norms"/>
        </w:rPr>
        <w:t xml:space="preserve"> </w:t>
      </w:r>
      <w:r w:rsidR="00A951F7" w:rsidRPr="00A951F7">
        <w:rPr>
          <w:rFonts w:ascii="TT Norms" w:hAnsi="TT Norms"/>
        </w:rPr>
        <w:t xml:space="preserve">для подбора глубинно-насосного оборудования для различных способов эксплуатации </w:t>
      </w:r>
      <w:r w:rsidR="00A951F7">
        <w:rPr>
          <w:rFonts w:ascii="TT Norms" w:hAnsi="TT Norms"/>
        </w:rPr>
        <w:t>«</w:t>
      </w:r>
      <w:r w:rsidR="00A951F7">
        <w:rPr>
          <w:rFonts w:ascii="TT Norms" w:hAnsi="TT Norms"/>
          <w:lang w:val="en-US"/>
        </w:rPr>
        <w:t>CycleOp</w:t>
      </w:r>
      <w:r w:rsidR="008D485A">
        <w:rPr>
          <w:rFonts w:ascii="TT Norms" w:hAnsi="TT Norms"/>
        </w:rPr>
        <w:t xml:space="preserve"> </w:t>
      </w:r>
      <w:r w:rsidR="009B2123">
        <w:rPr>
          <w:rFonts w:ascii="TT Norms" w:hAnsi="TT Norms"/>
          <w:lang w:val="en-US"/>
        </w:rPr>
        <w:t>ID</w:t>
      </w:r>
      <w:r w:rsidR="00A951F7">
        <w:rPr>
          <w:rFonts w:ascii="TT Norms" w:hAnsi="TT Norms"/>
        </w:rPr>
        <w:t>»</w:t>
      </w:r>
      <w:r w:rsidRPr="00845376">
        <w:rPr>
          <w:rFonts w:ascii="TT Norms" w:hAnsi="TT Norms"/>
        </w:rPr>
        <w:t xml:space="preserve"> хранятся </w:t>
      </w:r>
      <w:r w:rsidRPr="00A951F7">
        <w:rPr>
          <w:rFonts w:ascii="TT Norms" w:hAnsi="TT Norms"/>
        </w:rPr>
        <w:t xml:space="preserve">на серверах </w:t>
      </w:r>
      <w:r w:rsidR="00A951F7">
        <w:rPr>
          <w:rFonts w:ascii="TT Norms" w:hAnsi="TT Norms"/>
        </w:rPr>
        <w:t xml:space="preserve">ООО </w:t>
      </w:r>
      <w:r w:rsidR="0084586D" w:rsidRPr="0084586D">
        <w:rPr>
          <w:rFonts w:ascii="TT Norms" w:hAnsi="TT Norms"/>
        </w:rPr>
        <w:t>«Солвтех</w:t>
      </w:r>
      <w:r w:rsidR="00A951F7">
        <w:rPr>
          <w:rFonts w:ascii="TT Norms" w:hAnsi="TT Norms"/>
        </w:rPr>
        <w:t xml:space="preserve">». </w:t>
      </w:r>
      <w:r w:rsidRPr="00845376">
        <w:rPr>
          <w:rFonts w:ascii="TT Norms" w:hAnsi="TT Norms"/>
        </w:rPr>
        <w:t>В качестве технических средств хранения кода используются следующие программные продукты:</w:t>
      </w:r>
    </w:p>
    <w:p w14:paraId="7D5EDA98" w14:textId="4DD2B730" w:rsidR="00845376" w:rsidRPr="00845376" w:rsidRDefault="00845376" w:rsidP="00A951F7">
      <w:pPr>
        <w:pStyle w:val="a3"/>
        <w:numPr>
          <w:ilvl w:val="0"/>
          <w:numId w:val="2"/>
        </w:numPr>
        <w:jc w:val="both"/>
        <w:rPr>
          <w:rFonts w:ascii="TT Norms" w:hAnsi="TT Norms"/>
        </w:rPr>
      </w:pPr>
      <w:r w:rsidRPr="0D2DF7AF">
        <w:rPr>
          <w:rFonts w:ascii="TT Norms" w:hAnsi="TT Norms"/>
          <w:lang w:val="en-US"/>
        </w:rPr>
        <w:t>Azure</w:t>
      </w:r>
      <w:r w:rsidRPr="0D2DF7AF">
        <w:rPr>
          <w:rFonts w:ascii="TT Norms" w:hAnsi="TT Norms"/>
        </w:rPr>
        <w:t xml:space="preserve"> </w:t>
      </w:r>
      <w:r w:rsidRPr="0D2DF7AF">
        <w:rPr>
          <w:rFonts w:ascii="TT Norms" w:hAnsi="TT Norms"/>
          <w:lang w:val="en-US"/>
        </w:rPr>
        <w:t>DevOps</w:t>
      </w:r>
      <w:r w:rsidRPr="0D2DF7AF">
        <w:rPr>
          <w:rFonts w:ascii="TT Norms" w:hAnsi="TT Norms"/>
        </w:rPr>
        <w:t xml:space="preserve"> – система контроля верси</w:t>
      </w:r>
      <w:r w:rsidR="00EB74F1">
        <w:rPr>
          <w:rFonts w:ascii="TT Norms" w:hAnsi="TT Norms"/>
        </w:rPr>
        <w:t>и</w:t>
      </w:r>
      <w:r w:rsidRPr="0D2DF7AF">
        <w:rPr>
          <w:rFonts w:ascii="TT Norms" w:hAnsi="TT Norms"/>
        </w:rPr>
        <w:t xml:space="preserve"> для хостинга проектов и их совместной </w:t>
      </w:r>
      <w:r w:rsidRPr="00EB74F1">
        <w:rPr>
          <w:rFonts w:ascii="TT Norms" w:hAnsi="TT Norms"/>
        </w:rPr>
        <w:t xml:space="preserve">разработки, расположенная на серверах </w:t>
      </w:r>
      <w:r w:rsidR="0084586D" w:rsidRPr="0084586D">
        <w:rPr>
          <w:rFonts w:ascii="TT Norms" w:hAnsi="TT Norms"/>
        </w:rPr>
        <w:t>«Солвтех»</w:t>
      </w:r>
      <w:r w:rsidRPr="00EB74F1">
        <w:rPr>
          <w:rFonts w:ascii="TT Norms" w:hAnsi="TT Norms"/>
        </w:rPr>
        <w:t>.</w:t>
      </w:r>
    </w:p>
    <w:p w14:paraId="397CB1EB" w14:textId="77777777" w:rsidR="00845376" w:rsidRPr="00845376" w:rsidRDefault="00845376" w:rsidP="00845376">
      <w:pPr>
        <w:jc w:val="both"/>
        <w:rPr>
          <w:rFonts w:ascii="TT Norms" w:hAnsi="TT Norms"/>
        </w:rPr>
      </w:pPr>
    </w:p>
    <w:p w14:paraId="0301757A" w14:textId="2D737BF9" w:rsidR="00250796" w:rsidRPr="00F85199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bookmarkStart w:id="3" w:name="_Toc136430168"/>
      <w:r w:rsidRPr="00F85199">
        <w:rPr>
          <w:rFonts w:ascii="TT Norms Medium" w:eastAsiaTheme="minorHAnsi" w:hAnsi="TT Norms Medium" w:cs="Times New Roman"/>
          <w:b/>
          <w:color w:val="002060"/>
        </w:rPr>
        <w:t>Технические средства компиляции исходного кода</w:t>
      </w:r>
      <w:bookmarkEnd w:id="3"/>
    </w:p>
    <w:p w14:paraId="46D8CAF1" w14:textId="484E9198" w:rsidR="00250796" w:rsidRPr="00845376" w:rsidRDefault="00250796" w:rsidP="00BE61A1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Компиляция исходного кода</w:t>
      </w:r>
      <w:r w:rsidR="00F10EEF">
        <w:rPr>
          <w:rFonts w:ascii="TT Norms" w:hAnsi="TT Norms"/>
        </w:rPr>
        <w:t xml:space="preserve"> </w:t>
      </w:r>
      <w:r w:rsidRPr="00845376">
        <w:rPr>
          <w:rFonts w:ascii="TT Norms" w:hAnsi="TT Norms"/>
        </w:rPr>
        <w:t>программного обеспечения</w:t>
      </w:r>
      <w:r w:rsidR="00F10EEF">
        <w:rPr>
          <w:rFonts w:ascii="TT Norms" w:hAnsi="TT Norms"/>
        </w:rPr>
        <w:t xml:space="preserve"> «</w:t>
      </w:r>
      <w:r w:rsidR="00F10EEF">
        <w:rPr>
          <w:rFonts w:ascii="TT Norms" w:hAnsi="TT Norms"/>
          <w:lang w:val="en-US"/>
        </w:rPr>
        <w:t>CycleOp</w:t>
      </w:r>
      <w:r w:rsidR="008D485A">
        <w:rPr>
          <w:rFonts w:ascii="TT Norms" w:hAnsi="TT Norms"/>
        </w:rPr>
        <w:t xml:space="preserve"> </w:t>
      </w:r>
      <w:r w:rsidR="009B2123">
        <w:rPr>
          <w:rFonts w:ascii="TT Norms" w:hAnsi="TT Norms"/>
          <w:lang w:val="en-US"/>
        </w:rPr>
        <w:t>ID</w:t>
      </w:r>
      <w:r w:rsidR="00F10EEF">
        <w:rPr>
          <w:rFonts w:ascii="TT Norms" w:hAnsi="TT Norms"/>
        </w:rPr>
        <w:t>»</w:t>
      </w:r>
      <w:r w:rsidRPr="00845376">
        <w:rPr>
          <w:rFonts w:ascii="TT Norms" w:hAnsi="TT Norms"/>
        </w:rPr>
        <w:t xml:space="preserve"> производится </w:t>
      </w:r>
      <w:r w:rsidR="00A951F7" w:rsidRPr="00A951F7">
        <w:rPr>
          <w:rFonts w:ascii="TT Norms" w:hAnsi="TT Norms"/>
        </w:rPr>
        <w:t xml:space="preserve">на серверах </w:t>
      </w:r>
      <w:r w:rsidR="0084586D" w:rsidRPr="0084586D">
        <w:rPr>
          <w:rFonts w:ascii="TT Norms" w:hAnsi="TT Norms"/>
        </w:rPr>
        <w:t>«Солвтех»</w:t>
      </w:r>
      <w:r w:rsidR="00A951F7">
        <w:rPr>
          <w:rFonts w:ascii="TT Norms" w:hAnsi="TT Norms"/>
        </w:rPr>
        <w:t>.</w:t>
      </w:r>
      <w:r w:rsidR="00BE61A1">
        <w:rPr>
          <w:rFonts w:ascii="TT Norms" w:hAnsi="TT Norms"/>
        </w:rPr>
        <w:t xml:space="preserve"> </w:t>
      </w:r>
      <w:r w:rsidRPr="00845376">
        <w:rPr>
          <w:rFonts w:ascii="TT Norms" w:hAnsi="TT Norms"/>
        </w:rPr>
        <w:t>В качестве технических средств компиляции кода используются следующие программные продукты:</w:t>
      </w:r>
    </w:p>
    <w:p w14:paraId="05EE5F03" w14:textId="386D9BBB" w:rsidR="00250796" w:rsidRPr="00845376" w:rsidRDefault="00250796" w:rsidP="00845376">
      <w:pPr>
        <w:pStyle w:val="a3"/>
        <w:numPr>
          <w:ilvl w:val="0"/>
          <w:numId w:val="3"/>
        </w:numPr>
        <w:jc w:val="both"/>
        <w:rPr>
          <w:rFonts w:ascii="TT Norms" w:hAnsi="TT Norms"/>
        </w:rPr>
      </w:pPr>
      <w:r w:rsidRPr="00845376">
        <w:rPr>
          <w:rFonts w:ascii="TT Norms" w:hAnsi="TT Norms"/>
        </w:rPr>
        <w:t xml:space="preserve">Microsoft Visual Studio – среда разработки и компиляции кода, развернутая </w:t>
      </w:r>
      <w:r w:rsidR="00A951F7" w:rsidRPr="00A951F7">
        <w:rPr>
          <w:rFonts w:ascii="TT Norms" w:hAnsi="TT Norms"/>
        </w:rPr>
        <w:t xml:space="preserve">на серверах </w:t>
      </w:r>
      <w:r w:rsidR="0084586D" w:rsidRPr="0084586D">
        <w:rPr>
          <w:rFonts w:ascii="TT Norms" w:hAnsi="TT Norms"/>
        </w:rPr>
        <w:t xml:space="preserve"> «Солвтех»</w:t>
      </w:r>
      <w:r w:rsidRPr="00845376">
        <w:rPr>
          <w:rFonts w:ascii="TT Norms" w:hAnsi="TT Norms"/>
        </w:rPr>
        <w:t>;</w:t>
      </w:r>
    </w:p>
    <w:p w14:paraId="24BFB94D" w14:textId="696DD639" w:rsidR="00250796" w:rsidRPr="00845376" w:rsidRDefault="00250796" w:rsidP="00845376">
      <w:pPr>
        <w:pStyle w:val="a3"/>
        <w:numPr>
          <w:ilvl w:val="0"/>
          <w:numId w:val="3"/>
        </w:numPr>
        <w:jc w:val="both"/>
        <w:rPr>
          <w:rFonts w:ascii="TT Norms" w:hAnsi="TT Norms"/>
        </w:rPr>
      </w:pPr>
      <w:r w:rsidRPr="00845376">
        <w:rPr>
          <w:rFonts w:ascii="TT Norms" w:hAnsi="TT Norms"/>
        </w:rPr>
        <w:t>.NET</w:t>
      </w:r>
      <w:r w:rsidR="007004C8" w:rsidRPr="00845376">
        <w:rPr>
          <w:rFonts w:ascii="TT Norms" w:hAnsi="TT Norms"/>
        </w:rPr>
        <w:t xml:space="preserve"> </w:t>
      </w:r>
      <w:r w:rsidR="007004C8" w:rsidRPr="00845376">
        <w:rPr>
          <w:rFonts w:ascii="TT Norms" w:hAnsi="TT Norms"/>
          <w:lang w:val="en-US"/>
        </w:rPr>
        <w:t>Core</w:t>
      </w:r>
      <w:r w:rsidRPr="00845376">
        <w:rPr>
          <w:rFonts w:ascii="TT Norms" w:hAnsi="TT Norms"/>
        </w:rPr>
        <w:t xml:space="preserve"> – модульная платформа для разработки программного обеспечения и компиляции кода, с открытым исходным кодом, развернутая </w:t>
      </w:r>
      <w:r w:rsidR="00A951F7" w:rsidRPr="00A951F7">
        <w:rPr>
          <w:rFonts w:ascii="TT Norms" w:hAnsi="TT Norms"/>
        </w:rPr>
        <w:t xml:space="preserve">на серверах </w:t>
      </w:r>
      <w:r w:rsidR="0084586D" w:rsidRPr="0084586D">
        <w:rPr>
          <w:rFonts w:ascii="TT Norms" w:hAnsi="TT Norms"/>
        </w:rPr>
        <w:t>«Солвтех»</w:t>
      </w:r>
      <w:r w:rsidRPr="00845376">
        <w:rPr>
          <w:rFonts w:ascii="TT Norms" w:hAnsi="TT Norms"/>
        </w:rPr>
        <w:t>;</w:t>
      </w:r>
    </w:p>
    <w:p w14:paraId="458E31B4" w14:textId="4A670044" w:rsidR="00C47BFD" w:rsidRDefault="007004C8" w:rsidP="00845376">
      <w:pPr>
        <w:pStyle w:val="a3"/>
        <w:numPr>
          <w:ilvl w:val="0"/>
          <w:numId w:val="3"/>
        </w:numPr>
        <w:jc w:val="both"/>
        <w:rPr>
          <w:rFonts w:ascii="TT Norms" w:hAnsi="TT Norms"/>
        </w:rPr>
      </w:pPr>
      <w:r w:rsidRPr="00845376">
        <w:rPr>
          <w:rFonts w:ascii="TT Norms" w:hAnsi="TT Norms"/>
          <w:lang w:val="en-US"/>
        </w:rPr>
        <w:t>Azure</w:t>
      </w:r>
      <w:r w:rsidRPr="00845376">
        <w:rPr>
          <w:rFonts w:ascii="TT Norms" w:hAnsi="TT Norms"/>
        </w:rPr>
        <w:t xml:space="preserve"> </w:t>
      </w:r>
      <w:r w:rsidRPr="00845376">
        <w:rPr>
          <w:rFonts w:ascii="TT Norms" w:hAnsi="TT Norms"/>
          <w:lang w:val="en-US"/>
        </w:rPr>
        <w:t>DevOps</w:t>
      </w:r>
      <w:r w:rsidRPr="00845376">
        <w:rPr>
          <w:rFonts w:ascii="TT Norms" w:hAnsi="TT Norms"/>
        </w:rPr>
        <w:t xml:space="preserve"> </w:t>
      </w:r>
      <w:r w:rsidR="00250796" w:rsidRPr="00845376">
        <w:rPr>
          <w:rFonts w:ascii="TT Norms" w:hAnsi="TT Norms"/>
        </w:rPr>
        <w:t xml:space="preserve">– платформа для компиляции программного кода развернутая </w:t>
      </w:r>
      <w:r w:rsidR="00A951F7" w:rsidRPr="00A951F7">
        <w:rPr>
          <w:rFonts w:ascii="TT Norms" w:hAnsi="TT Norms"/>
        </w:rPr>
        <w:t xml:space="preserve">на серверах </w:t>
      </w:r>
      <w:r w:rsidR="0084586D" w:rsidRPr="0084586D">
        <w:rPr>
          <w:rFonts w:ascii="TT Norms" w:hAnsi="TT Norms"/>
        </w:rPr>
        <w:t>«Солвтех»</w:t>
      </w:r>
      <w:r w:rsidR="00C47BFD">
        <w:rPr>
          <w:rFonts w:ascii="TT Norms" w:hAnsi="TT Norms"/>
        </w:rPr>
        <w:t>;</w:t>
      </w:r>
    </w:p>
    <w:p w14:paraId="6A349630" w14:textId="0F419F2A" w:rsidR="00250796" w:rsidRPr="00845376" w:rsidRDefault="00C47BFD" w:rsidP="00845376">
      <w:pPr>
        <w:pStyle w:val="a3"/>
        <w:numPr>
          <w:ilvl w:val="0"/>
          <w:numId w:val="3"/>
        </w:numPr>
        <w:jc w:val="both"/>
        <w:rPr>
          <w:rFonts w:ascii="TT Norms" w:hAnsi="TT Norms"/>
        </w:rPr>
      </w:pPr>
      <w:r w:rsidRPr="00C47BFD">
        <w:rPr>
          <w:rFonts w:ascii="TT Norms" w:hAnsi="TT Norms"/>
        </w:rPr>
        <w:t xml:space="preserve">Webpack - инструмент для сборки проектов, который оптимизирует и упаковывает их для использования в браузере, развернутый на серверах </w:t>
      </w:r>
      <w:r w:rsidR="0084586D" w:rsidRPr="0084586D">
        <w:rPr>
          <w:rFonts w:ascii="TT Norms" w:hAnsi="TT Norms"/>
        </w:rPr>
        <w:t>«Солвтех»</w:t>
      </w:r>
      <w:r w:rsidRPr="00C47BFD">
        <w:rPr>
          <w:rFonts w:ascii="TT Norms" w:hAnsi="TT Norms"/>
        </w:rPr>
        <w:t>.</w:t>
      </w:r>
    </w:p>
    <w:p w14:paraId="7E7299C2" w14:textId="77777777" w:rsidR="00250796" w:rsidRPr="00845376" w:rsidRDefault="00250796" w:rsidP="00845376">
      <w:pPr>
        <w:jc w:val="both"/>
        <w:rPr>
          <w:rFonts w:ascii="TT Norms" w:hAnsi="TT Norms"/>
        </w:rPr>
      </w:pPr>
      <w:r w:rsidRPr="00845376">
        <w:rPr>
          <w:rFonts w:ascii="TT Norms" w:hAnsi="TT Norms"/>
        </w:rPr>
        <w:br w:type="page"/>
      </w:r>
    </w:p>
    <w:p w14:paraId="0D819E04" w14:textId="4267D9E5" w:rsidR="00250796" w:rsidRPr="00F85199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bookmarkStart w:id="4" w:name="_Toc136430169"/>
      <w:r w:rsidRPr="00F85199">
        <w:rPr>
          <w:rFonts w:ascii="TT Norms Medium" w:eastAsiaTheme="minorHAnsi" w:hAnsi="TT Norms Medium" w:cs="Times New Roman"/>
          <w:b/>
          <w:color w:val="002060"/>
        </w:rPr>
        <w:lastRenderedPageBreak/>
        <w:t>Технические средства хранения объектного кода</w:t>
      </w:r>
      <w:bookmarkEnd w:id="4"/>
    </w:p>
    <w:p w14:paraId="18C90E57" w14:textId="37445FE1" w:rsidR="00250796" w:rsidRPr="00845376" w:rsidRDefault="00250796" w:rsidP="00BE61A1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Объектный код</w:t>
      </w:r>
      <w:r w:rsidR="00F10EEF">
        <w:rPr>
          <w:rFonts w:ascii="TT Norms" w:hAnsi="TT Norms"/>
        </w:rPr>
        <w:t xml:space="preserve"> </w:t>
      </w:r>
      <w:r w:rsidRPr="00845376">
        <w:rPr>
          <w:rFonts w:ascii="TT Norms" w:hAnsi="TT Norms"/>
        </w:rPr>
        <w:t>программного обеспечения</w:t>
      </w:r>
      <w:r w:rsidR="00F10EEF">
        <w:rPr>
          <w:rFonts w:ascii="TT Norms" w:hAnsi="TT Norms"/>
        </w:rPr>
        <w:t xml:space="preserve"> ПО «</w:t>
      </w:r>
      <w:r w:rsidR="00F10EEF">
        <w:rPr>
          <w:rFonts w:ascii="TT Norms" w:hAnsi="TT Norms"/>
          <w:lang w:val="en-US"/>
        </w:rPr>
        <w:t>CycleOp</w:t>
      </w:r>
      <w:r w:rsidR="008D485A">
        <w:rPr>
          <w:rFonts w:ascii="TT Norms" w:hAnsi="TT Norms"/>
        </w:rPr>
        <w:t xml:space="preserve"> </w:t>
      </w:r>
      <w:r w:rsidR="009B2123">
        <w:rPr>
          <w:rFonts w:ascii="TT Norms" w:hAnsi="TT Norms"/>
          <w:lang w:val="en-US"/>
        </w:rPr>
        <w:t>ID</w:t>
      </w:r>
      <w:r w:rsidR="00F10EEF">
        <w:rPr>
          <w:rFonts w:ascii="TT Norms" w:hAnsi="TT Norms"/>
        </w:rPr>
        <w:t>»</w:t>
      </w:r>
      <w:r w:rsidRPr="00845376">
        <w:rPr>
          <w:rFonts w:ascii="TT Norms" w:hAnsi="TT Norms"/>
        </w:rPr>
        <w:t xml:space="preserve"> хранится </w:t>
      </w:r>
      <w:r w:rsidR="00A951F7" w:rsidRPr="00A951F7">
        <w:rPr>
          <w:rFonts w:ascii="TT Norms" w:hAnsi="TT Norms"/>
        </w:rPr>
        <w:t>на серверах «</w:t>
      </w:r>
      <w:r w:rsidR="0084586D" w:rsidRPr="0084586D">
        <w:rPr>
          <w:rFonts w:ascii="TT Norms" w:hAnsi="TT Norms"/>
        </w:rPr>
        <w:t>Солвтех»</w:t>
      </w:r>
      <w:r w:rsidRPr="00845376">
        <w:rPr>
          <w:rFonts w:ascii="TT Norms" w:hAnsi="TT Norms"/>
        </w:rPr>
        <w:t>.</w:t>
      </w:r>
      <w:r w:rsidR="00BE61A1">
        <w:rPr>
          <w:rFonts w:ascii="TT Norms" w:hAnsi="TT Norms"/>
        </w:rPr>
        <w:t xml:space="preserve"> </w:t>
      </w:r>
      <w:r w:rsidRPr="00845376">
        <w:rPr>
          <w:rFonts w:ascii="TT Norms" w:hAnsi="TT Norms"/>
        </w:rPr>
        <w:t>В качестве технических средств хранения кода используются следующие программные продукты:</w:t>
      </w:r>
    </w:p>
    <w:p w14:paraId="7437DB9F" w14:textId="6EB9044F" w:rsidR="007004C8" w:rsidRPr="006E3093" w:rsidRDefault="007004C8" w:rsidP="00845376">
      <w:pPr>
        <w:pStyle w:val="a3"/>
        <w:numPr>
          <w:ilvl w:val="0"/>
          <w:numId w:val="4"/>
        </w:numPr>
        <w:jc w:val="both"/>
        <w:rPr>
          <w:rFonts w:ascii="TT Norms" w:hAnsi="TT Norms"/>
        </w:rPr>
      </w:pPr>
      <w:r w:rsidRPr="0D2DF7AF">
        <w:rPr>
          <w:rFonts w:ascii="TT Norms" w:hAnsi="TT Norms"/>
          <w:lang w:val="en-US"/>
        </w:rPr>
        <w:t>Azure</w:t>
      </w:r>
      <w:r w:rsidRPr="0D2DF7AF">
        <w:rPr>
          <w:rFonts w:ascii="TT Norms" w:hAnsi="TT Norms"/>
        </w:rPr>
        <w:t xml:space="preserve"> </w:t>
      </w:r>
      <w:r w:rsidRPr="0D2DF7AF">
        <w:rPr>
          <w:rFonts w:ascii="TT Norms" w:hAnsi="TT Norms"/>
          <w:lang w:val="en-US"/>
        </w:rPr>
        <w:t>DevOps</w:t>
      </w:r>
      <w:r w:rsidRPr="0D2DF7AF">
        <w:rPr>
          <w:rFonts w:ascii="TT Norms" w:hAnsi="TT Norms"/>
        </w:rPr>
        <w:t xml:space="preserve"> – система контроля версия для хостинга проектов и их совместной разработки, расположенная </w:t>
      </w:r>
      <w:r w:rsidR="00A951F7" w:rsidRPr="0D2DF7AF">
        <w:rPr>
          <w:rFonts w:ascii="TT Norms" w:hAnsi="TT Norms"/>
        </w:rPr>
        <w:t>на серверах «</w:t>
      </w:r>
      <w:r w:rsidR="0084586D" w:rsidRPr="0084586D">
        <w:rPr>
          <w:rFonts w:ascii="TT Norms" w:hAnsi="TT Norms"/>
        </w:rPr>
        <w:t>Солвтех»</w:t>
      </w:r>
      <w:r w:rsidRPr="006E3093">
        <w:rPr>
          <w:rFonts w:ascii="TT Norms" w:hAnsi="TT Norms"/>
        </w:rPr>
        <w:t>;</w:t>
      </w:r>
    </w:p>
    <w:p w14:paraId="1DF14F8F" w14:textId="0EA1C2C0" w:rsidR="00250796" w:rsidRPr="006E3093" w:rsidRDefault="00250796" w:rsidP="00845376">
      <w:pPr>
        <w:pStyle w:val="a3"/>
        <w:numPr>
          <w:ilvl w:val="0"/>
          <w:numId w:val="4"/>
        </w:numPr>
        <w:jc w:val="both"/>
        <w:rPr>
          <w:rFonts w:ascii="TT Norms" w:hAnsi="TT Norms"/>
        </w:rPr>
      </w:pPr>
      <w:r w:rsidRPr="006E3093">
        <w:rPr>
          <w:rFonts w:ascii="TT Norms" w:hAnsi="TT Norms"/>
        </w:rPr>
        <w:t xml:space="preserve">Nexus Framework – фреймворк для разработки и сопровождения масштабируемых продуктов, расположенный </w:t>
      </w:r>
      <w:r w:rsidR="00A951F7" w:rsidRPr="006E3093">
        <w:rPr>
          <w:rFonts w:ascii="TT Norms" w:hAnsi="TT Norms"/>
        </w:rPr>
        <w:t>на серверах «</w:t>
      </w:r>
      <w:r w:rsidR="0084586D" w:rsidRPr="0084586D">
        <w:rPr>
          <w:rFonts w:ascii="TT Norms" w:hAnsi="TT Norms"/>
        </w:rPr>
        <w:t>Солвтех»</w:t>
      </w:r>
      <w:r w:rsidRPr="006E3093">
        <w:rPr>
          <w:rFonts w:ascii="TT Norms" w:hAnsi="TT Norms"/>
        </w:rPr>
        <w:t>.</w:t>
      </w:r>
    </w:p>
    <w:p w14:paraId="7C8CEDB9" w14:textId="77777777" w:rsidR="00453464" w:rsidRDefault="00453464" w:rsidP="00845376">
      <w:pPr>
        <w:jc w:val="both"/>
        <w:rPr>
          <w:rFonts w:ascii="TT Norms" w:hAnsi="TT Norms"/>
        </w:rPr>
      </w:pPr>
      <w:bookmarkStart w:id="5" w:name="_Toc136430170"/>
    </w:p>
    <w:p w14:paraId="0F7A78A8" w14:textId="2EDCB3D7" w:rsidR="00453464" w:rsidRPr="00950215" w:rsidRDefault="00453464" w:rsidP="00950215">
      <w:pPr>
        <w:spacing w:after="0" w:line="276" w:lineRule="auto"/>
        <w:ind w:firstLine="360"/>
        <w:jc w:val="both"/>
        <w:rPr>
          <w:rFonts w:ascii="TT Norms" w:hAnsi="TT Norms" w:cs="Times New Roman"/>
          <w:b/>
          <w:sz w:val="24"/>
          <w:szCs w:val="24"/>
        </w:rPr>
      </w:pPr>
      <w:r w:rsidRPr="00453464">
        <w:rPr>
          <w:rFonts w:ascii="TT Norms" w:hAnsi="TT Norms" w:cs="Times New Roman"/>
          <w:b/>
          <w:sz w:val="24"/>
          <w:szCs w:val="24"/>
        </w:rPr>
        <w:t>Контакты технических специалистов, которые могут проконсультировать</w:t>
      </w:r>
      <w:r w:rsidR="00950215">
        <w:rPr>
          <w:rFonts w:ascii="TT Norms" w:hAnsi="TT Norms" w:cs="Times New Roman"/>
          <w:b/>
          <w:sz w:val="24"/>
          <w:szCs w:val="24"/>
        </w:rPr>
        <w:t xml:space="preserve"> вас</w:t>
      </w:r>
      <w:r>
        <w:rPr>
          <w:rFonts w:ascii="TT Norms" w:hAnsi="TT Norms" w:cs="Times New Roman"/>
          <w:b/>
          <w:sz w:val="24"/>
          <w:szCs w:val="24"/>
        </w:rPr>
        <w:t xml:space="preserve"> по вопросу </w:t>
      </w:r>
      <w:r w:rsidRPr="00453464">
        <w:rPr>
          <w:rFonts w:ascii="TT Norms" w:hAnsi="TT Norms" w:cs="Times New Roman"/>
          <w:b/>
          <w:sz w:val="24"/>
          <w:szCs w:val="24"/>
        </w:rPr>
        <w:t xml:space="preserve">технических </w:t>
      </w:r>
      <w:r w:rsidR="009B2123" w:rsidRPr="00453464">
        <w:rPr>
          <w:rFonts w:ascii="TT Norms" w:hAnsi="TT Norms" w:cs="Times New Roman"/>
          <w:b/>
          <w:sz w:val="24"/>
          <w:szCs w:val="24"/>
        </w:rPr>
        <w:t xml:space="preserve">средств </w:t>
      </w:r>
      <w:r w:rsidR="009B2123">
        <w:rPr>
          <w:rFonts w:ascii="TT Norms" w:hAnsi="TT Norms" w:cs="Times New Roman"/>
          <w:b/>
          <w:sz w:val="24"/>
          <w:szCs w:val="24"/>
        </w:rPr>
        <w:t>хранения</w:t>
      </w:r>
      <w:r w:rsidRPr="00453464">
        <w:rPr>
          <w:rFonts w:ascii="TT Norms" w:hAnsi="TT Norms" w:cs="Times New Roman"/>
          <w:b/>
          <w:sz w:val="24"/>
          <w:szCs w:val="24"/>
        </w:rPr>
        <w:t xml:space="preserve"> исходного текста и объектного кода</w:t>
      </w:r>
      <w:r w:rsidR="00950215">
        <w:rPr>
          <w:rFonts w:ascii="TT Norms" w:hAnsi="TT Norms" w:cs="Times New Roman"/>
          <w:b/>
          <w:sz w:val="24"/>
          <w:szCs w:val="24"/>
        </w:rPr>
        <w:t xml:space="preserve"> </w:t>
      </w:r>
      <w:r w:rsidRPr="00453464">
        <w:rPr>
          <w:rFonts w:ascii="TT Norms" w:hAnsi="TT Norms" w:cs="Times New Roman"/>
          <w:b/>
          <w:sz w:val="24"/>
          <w:szCs w:val="24"/>
        </w:rPr>
        <w:t>программного обеспечения и средств компиляции кода</w:t>
      </w:r>
      <w:r w:rsidR="00950215">
        <w:rPr>
          <w:rFonts w:ascii="TT Norms" w:hAnsi="TT Norms" w:cs="Times New Roman"/>
          <w:b/>
          <w:sz w:val="24"/>
          <w:szCs w:val="24"/>
        </w:rPr>
        <w:t>:</w:t>
      </w:r>
    </w:p>
    <w:p w14:paraId="687382D9" w14:textId="239C0EA6" w:rsidR="00453464" w:rsidRDefault="00453464" w:rsidP="00453464">
      <w:pPr>
        <w:pStyle w:val="a3"/>
        <w:numPr>
          <w:ilvl w:val="0"/>
          <w:numId w:val="5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r>
        <w:rPr>
          <w:rFonts w:ascii="TT Norms" w:hAnsi="TT Norms" w:cs="Times New Roman"/>
          <w:sz w:val="28"/>
          <w:szCs w:val="28"/>
          <w:lang w:val="en-US"/>
        </w:rPr>
        <w:t xml:space="preserve">e-mail: </w:t>
      </w:r>
      <w:r w:rsidR="002534CE">
        <w:rPr>
          <w:rStyle w:val="a6"/>
          <w:rFonts w:ascii="TT Norms" w:hAnsi="TT Norms" w:cs="Times New Roman"/>
          <w:sz w:val="28"/>
          <w:szCs w:val="28"/>
          <w:lang w:val="en-US"/>
        </w:rPr>
        <w:t>info</w:t>
      </w:r>
      <w:r w:rsidR="0084586D" w:rsidRPr="0084586D">
        <w:rPr>
          <w:rStyle w:val="a6"/>
          <w:rFonts w:ascii="TT Norms" w:hAnsi="TT Norms" w:cs="Times New Roman"/>
          <w:sz w:val="28"/>
          <w:szCs w:val="28"/>
          <w:lang w:val="en-US"/>
        </w:rPr>
        <w:t>@solv.ru</w:t>
      </w:r>
    </w:p>
    <w:p w14:paraId="326F9E8E" w14:textId="5AD80592" w:rsidR="00453464" w:rsidRDefault="00453464" w:rsidP="00453464">
      <w:pPr>
        <w:pStyle w:val="a3"/>
        <w:numPr>
          <w:ilvl w:val="0"/>
          <w:numId w:val="5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r>
        <w:rPr>
          <w:rFonts w:ascii="TT Norms" w:hAnsi="TT Norms" w:cs="Times New Roman"/>
          <w:sz w:val="28"/>
          <w:szCs w:val="28"/>
        </w:rPr>
        <w:t>тел</w:t>
      </w:r>
      <w:r>
        <w:rPr>
          <w:rFonts w:ascii="TT Norms" w:hAnsi="TT Norms" w:cs="Times New Roman"/>
          <w:sz w:val="28"/>
          <w:szCs w:val="28"/>
          <w:lang w:val="en-US"/>
        </w:rPr>
        <w:t>.: +7 (</w:t>
      </w:r>
      <w:r w:rsidR="008D485A">
        <w:rPr>
          <w:rFonts w:ascii="TT Norms" w:hAnsi="TT Norms" w:cs="Times New Roman"/>
          <w:sz w:val="28"/>
          <w:szCs w:val="28"/>
        </w:rPr>
        <w:t>999</w:t>
      </w:r>
      <w:r>
        <w:rPr>
          <w:rFonts w:ascii="TT Norms" w:hAnsi="TT Norms" w:cs="Times New Roman"/>
          <w:sz w:val="28"/>
          <w:szCs w:val="28"/>
        </w:rPr>
        <w:t>)</w:t>
      </w:r>
      <w:r w:rsidR="000A7FB7">
        <w:rPr>
          <w:rFonts w:ascii="TT Norms" w:hAnsi="TT Norms" w:cs="Times New Roman"/>
          <w:sz w:val="28"/>
          <w:szCs w:val="28"/>
          <w:lang w:val="en-US"/>
        </w:rPr>
        <w:t xml:space="preserve"> </w:t>
      </w:r>
      <w:r w:rsidR="008D485A">
        <w:rPr>
          <w:rFonts w:ascii="TT Norms" w:hAnsi="TT Norms" w:cs="Times New Roman"/>
          <w:sz w:val="28"/>
          <w:szCs w:val="28"/>
        </w:rPr>
        <w:t>606</w:t>
      </w:r>
      <w:r>
        <w:rPr>
          <w:rFonts w:ascii="TT Norms" w:hAnsi="TT Norms" w:cs="Times New Roman"/>
          <w:sz w:val="28"/>
          <w:szCs w:val="28"/>
        </w:rPr>
        <w:t>-</w:t>
      </w:r>
      <w:r w:rsidR="008D485A">
        <w:rPr>
          <w:rFonts w:ascii="TT Norms" w:hAnsi="TT Norms" w:cs="Times New Roman"/>
          <w:sz w:val="28"/>
          <w:szCs w:val="28"/>
        </w:rPr>
        <w:t>00</w:t>
      </w:r>
      <w:r>
        <w:rPr>
          <w:rFonts w:ascii="TT Norms" w:hAnsi="TT Norms" w:cs="Times New Roman"/>
          <w:sz w:val="28"/>
          <w:szCs w:val="28"/>
        </w:rPr>
        <w:t>-</w:t>
      </w:r>
      <w:r w:rsidR="008D485A">
        <w:rPr>
          <w:rFonts w:ascii="TT Norms" w:hAnsi="TT Norms" w:cs="Times New Roman"/>
          <w:sz w:val="28"/>
          <w:szCs w:val="28"/>
        </w:rPr>
        <w:t>38</w:t>
      </w:r>
    </w:p>
    <w:p w14:paraId="6235A310" w14:textId="68110EB1" w:rsidR="006A702C" w:rsidRPr="006A702C" w:rsidRDefault="006A702C" w:rsidP="00845376">
      <w:pPr>
        <w:jc w:val="both"/>
        <w:rPr>
          <w:rFonts w:ascii="TT Norms" w:hAnsi="TT Norms"/>
        </w:rPr>
      </w:pPr>
    </w:p>
    <w:bookmarkEnd w:id="5"/>
    <w:p w14:paraId="5377F5B4" w14:textId="4121AD7B" w:rsidR="00250796" w:rsidRPr="006A702C" w:rsidRDefault="00250796" w:rsidP="00015D41">
      <w:pPr>
        <w:pStyle w:val="1"/>
        <w:spacing w:line="360" w:lineRule="auto"/>
        <w:rPr>
          <w:rFonts w:ascii="TT Norms" w:hAnsi="TT Norms"/>
          <w:lang w:val="en-US"/>
        </w:rPr>
      </w:pPr>
    </w:p>
    <w:sectPr w:rsidR="00250796" w:rsidRPr="006A702C" w:rsidSect="006A7777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97D9" w14:textId="77777777" w:rsidR="00E165DC" w:rsidRDefault="00E165DC" w:rsidP="00845376">
      <w:pPr>
        <w:spacing w:after="0" w:line="240" w:lineRule="auto"/>
      </w:pPr>
      <w:r>
        <w:separator/>
      </w:r>
    </w:p>
  </w:endnote>
  <w:endnote w:type="continuationSeparator" w:id="0">
    <w:p w14:paraId="529FF4FD" w14:textId="77777777" w:rsidR="00E165DC" w:rsidRDefault="00E165DC" w:rsidP="0084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">
    <w:altName w:val="Cambria"/>
    <w:charset w:val="00"/>
    <w:family w:val="modern"/>
    <w:notTrueType/>
    <w:pitch w:val="variable"/>
    <w:sig w:usb0="00000207" w:usb1="00000001" w:usb2="00000000" w:usb3="00000000" w:csb0="00000097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419099"/>
      <w:docPartObj>
        <w:docPartGallery w:val="Page Numbers (Bottom of Page)"/>
        <w:docPartUnique/>
      </w:docPartObj>
    </w:sdtPr>
    <w:sdtEndPr/>
    <w:sdtContent>
      <w:p w14:paraId="1022A566" w14:textId="11D49C87" w:rsidR="00845376" w:rsidRDefault="008453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3A844" w14:textId="77777777" w:rsidR="00845376" w:rsidRDefault="008453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BA44" w14:textId="77777777" w:rsidR="00E165DC" w:rsidRDefault="00E165DC" w:rsidP="00845376">
      <w:pPr>
        <w:spacing w:after="0" w:line="240" w:lineRule="auto"/>
      </w:pPr>
      <w:r>
        <w:separator/>
      </w:r>
    </w:p>
  </w:footnote>
  <w:footnote w:type="continuationSeparator" w:id="0">
    <w:p w14:paraId="50E73006" w14:textId="77777777" w:rsidR="00E165DC" w:rsidRDefault="00E165DC" w:rsidP="0084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6C9F"/>
    <w:multiLevelType w:val="hybridMultilevel"/>
    <w:tmpl w:val="45BC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951CA"/>
    <w:multiLevelType w:val="hybridMultilevel"/>
    <w:tmpl w:val="E66E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4960"/>
    <w:multiLevelType w:val="hybridMultilevel"/>
    <w:tmpl w:val="BE24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1F9C"/>
    <w:multiLevelType w:val="hybridMultilevel"/>
    <w:tmpl w:val="ABFC8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C3B1F"/>
    <w:multiLevelType w:val="hybridMultilevel"/>
    <w:tmpl w:val="2E32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7A"/>
    <w:rsid w:val="00015D41"/>
    <w:rsid w:val="000A7FB7"/>
    <w:rsid w:val="00107B5C"/>
    <w:rsid w:val="001F095C"/>
    <w:rsid w:val="00250796"/>
    <w:rsid w:val="002534CE"/>
    <w:rsid w:val="00294381"/>
    <w:rsid w:val="00453464"/>
    <w:rsid w:val="00492F32"/>
    <w:rsid w:val="004B0260"/>
    <w:rsid w:val="00587913"/>
    <w:rsid w:val="005C594D"/>
    <w:rsid w:val="005F747A"/>
    <w:rsid w:val="0063158C"/>
    <w:rsid w:val="00650679"/>
    <w:rsid w:val="006A702C"/>
    <w:rsid w:val="006A7777"/>
    <w:rsid w:val="006D1A5B"/>
    <w:rsid w:val="006E3093"/>
    <w:rsid w:val="007004C8"/>
    <w:rsid w:val="007D77DF"/>
    <w:rsid w:val="00845376"/>
    <w:rsid w:val="0084586D"/>
    <w:rsid w:val="008617CF"/>
    <w:rsid w:val="008853A1"/>
    <w:rsid w:val="008C4253"/>
    <w:rsid w:val="008D485A"/>
    <w:rsid w:val="00912842"/>
    <w:rsid w:val="00950215"/>
    <w:rsid w:val="00975F33"/>
    <w:rsid w:val="009B2123"/>
    <w:rsid w:val="00A869CE"/>
    <w:rsid w:val="00A951F7"/>
    <w:rsid w:val="00AB2395"/>
    <w:rsid w:val="00B440D1"/>
    <w:rsid w:val="00B55ABF"/>
    <w:rsid w:val="00B828A8"/>
    <w:rsid w:val="00BC5A42"/>
    <w:rsid w:val="00BD66CE"/>
    <w:rsid w:val="00BE61A1"/>
    <w:rsid w:val="00C47BFD"/>
    <w:rsid w:val="00CE3D8F"/>
    <w:rsid w:val="00E165DC"/>
    <w:rsid w:val="00EB74F1"/>
    <w:rsid w:val="00F10EEF"/>
    <w:rsid w:val="00F85199"/>
    <w:rsid w:val="017300C8"/>
    <w:rsid w:val="05EC091B"/>
    <w:rsid w:val="0D2DF7AF"/>
    <w:rsid w:val="2E55EFBC"/>
    <w:rsid w:val="37781BBC"/>
    <w:rsid w:val="3A4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F18F"/>
  <w15:chartTrackingRefBased/>
  <w15:docId w15:val="{AAB27770-6F1F-41C6-9C41-E25E3F9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96"/>
    <w:pPr>
      <w:ind w:left="720"/>
      <w:contextualSpacing/>
    </w:pPr>
  </w:style>
  <w:style w:type="table" w:styleId="a4">
    <w:name w:val="Table Grid"/>
    <w:basedOn w:val="a1"/>
    <w:uiPriority w:val="39"/>
    <w:rsid w:val="0025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0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507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0796"/>
    <w:pPr>
      <w:spacing w:after="100"/>
    </w:pPr>
  </w:style>
  <w:style w:type="character" w:styleId="a6">
    <w:name w:val="Hyperlink"/>
    <w:basedOn w:val="a0"/>
    <w:uiPriority w:val="99"/>
    <w:unhideWhenUsed/>
    <w:rsid w:val="002507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4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376"/>
  </w:style>
  <w:style w:type="paragraph" w:styleId="a9">
    <w:name w:val="footer"/>
    <w:basedOn w:val="a"/>
    <w:link w:val="aa"/>
    <w:uiPriority w:val="99"/>
    <w:unhideWhenUsed/>
    <w:rsid w:val="0084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376"/>
  </w:style>
  <w:style w:type="character" w:styleId="ab">
    <w:name w:val="annotation reference"/>
    <w:basedOn w:val="a0"/>
    <w:uiPriority w:val="99"/>
    <w:semiHidden/>
    <w:unhideWhenUsed/>
    <w:rsid w:val="009B21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21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21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21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2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6c366-2f98-4e81-8d60-c004cbee9757">
      <Terms xmlns="http://schemas.microsoft.com/office/infopath/2007/PartnerControls"/>
    </lcf76f155ced4ddcb4097134ff3c332f>
    <TaxCatchAll xmlns="5c7c4cf0-40f0-448d-a014-7cbda2bb47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5A175F76D44945BB37CFAFF9090B95" ma:contentTypeVersion="16" ma:contentTypeDescription="Создание документа." ma:contentTypeScope="" ma:versionID="4300c891314745787bbbbdcb78169b8f">
  <xsd:schema xmlns:xsd="http://www.w3.org/2001/XMLSchema" xmlns:xs="http://www.w3.org/2001/XMLSchema" xmlns:p="http://schemas.microsoft.com/office/2006/metadata/properties" xmlns:ns2="0df6c366-2f98-4e81-8d60-c004cbee9757" xmlns:ns3="5c7c4cf0-40f0-448d-a014-7cbda2bb4704" targetNamespace="http://schemas.microsoft.com/office/2006/metadata/properties" ma:root="true" ma:fieldsID="083f108fb467a4cea2ade255f73b0c22" ns2:_="" ns3:_="">
    <xsd:import namespace="0df6c366-2f98-4e81-8d60-c004cbee9757"/>
    <xsd:import namespace="5c7c4cf0-40f0-448d-a014-7cbda2bb4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c366-2f98-4e81-8d60-c004cbee9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d5cb014-a8eb-4824-be9d-49b1f4a89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4cf0-40f0-448d-a014-7cbda2bb4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b13252-f6a6-4121-bf6e-64d05c7c9c1a}" ma:internalName="TaxCatchAll" ma:showField="CatchAllData" ma:web="5c7c4cf0-40f0-448d-a014-7cbda2bb4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F4AAF-9199-439E-8D5A-74894A16E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D241D-7C31-4F7B-A2B1-F9038D83B546}">
  <ds:schemaRefs>
    <ds:schemaRef ds:uri="http://schemas.microsoft.com/office/2006/metadata/properties"/>
    <ds:schemaRef ds:uri="http://schemas.microsoft.com/office/infopath/2007/PartnerControls"/>
    <ds:schemaRef ds:uri="0df6c366-2f98-4e81-8d60-c004cbee9757"/>
    <ds:schemaRef ds:uri="5c7c4cf0-40f0-448d-a014-7cbda2bb4704"/>
  </ds:schemaRefs>
</ds:datastoreItem>
</file>

<file path=customXml/itemProps3.xml><?xml version="1.0" encoding="utf-8"?>
<ds:datastoreItem xmlns:ds="http://schemas.openxmlformats.org/officeDocument/2006/customXml" ds:itemID="{8EC8F0B6-1E8C-4FBB-B91C-F9A660F52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6c366-2f98-4e81-8d60-c004cbee9757"/>
    <ds:schemaRef ds:uri="5c7c4cf0-40f0-448d-a014-7cbda2bb4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B522F-F97B-4A7E-961F-52DA89F49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Аск, ООО</dc:creator>
  <cp:keywords/>
  <dc:description/>
  <cp:lastModifiedBy>Пожидаев Александр</cp:lastModifiedBy>
  <cp:revision>4</cp:revision>
  <dcterms:created xsi:type="dcterms:W3CDTF">2024-08-27T13:07:00Z</dcterms:created>
  <dcterms:modified xsi:type="dcterms:W3CDTF">2025-06-16T09:52:00Z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0x010100765A175F76D44945BB37CFAFF9090B95</vt:lpwstr>
  </property>
</Properties>
</file>